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A6737" w14:textId="5C2D841B" w:rsidR="00C62768" w:rsidRDefault="00FD482C" w:rsidP="00644A76">
      <w:pPr>
        <w:spacing w:line="240" w:lineRule="auto"/>
      </w:pPr>
      <w:r>
        <w:t xml:space="preserve">ED Notes </w:t>
      </w:r>
      <w:r w:rsidR="00B85D79">
        <w:t xml:space="preserve">December </w:t>
      </w:r>
      <w:r w:rsidR="00256CAF">
        <w:t>2020</w:t>
      </w:r>
    </w:p>
    <w:p w14:paraId="5C768D02" w14:textId="77777777" w:rsidR="00644A76" w:rsidRPr="00217965" w:rsidRDefault="00644A76" w:rsidP="00874FD7">
      <w:pPr>
        <w:spacing w:after="0" w:line="240" w:lineRule="auto"/>
        <w:rPr>
          <w:b/>
        </w:rPr>
      </w:pPr>
      <w:r w:rsidRPr="00217965">
        <w:rPr>
          <w:b/>
        </w:rPr>
        <w:t>C4C</w:t>
      </w:r>
    </w:p>
    <w:p w14:paraId="4B0C725F" w14:textId="77777777" w:rsidR="00644A76" w:rsidRDefault="00644A76" w:rsidP="00874FD7">
      <w:pPr>
        <w:spacing w:after="0" w:line="240" w:lineRule="auto"/>
        <w:rPr>
          <w:b/>
        </w:rPr>
      </w:pPr>
      <w:r>
        <w:tab/>
      </w:r>
      <w:r>
        <w:rPr>
          <w:b/>
        </w:rPr>
        <w:t>Museum:</w:t>
      </w:r>
    </w:p>
    <w:p w14:paraId="378C8EE3" w14:textId="1F4E2376" w:rsidR="00644A76" w:rsidRPr="00644A76" w:rsidRDefault="00B85D79" w:rsidP="00972531">
      <w:pPr>
        <w:spacing w:after="0" w:line="240" w:lineRule="auto"/>
        <w:ind w:left="720"/>
        <w:rPr>
          <w:b/>
        </w:rPr>
      </w:pPr>
      <w:r>
        <w:t>No new updates</w:t>
      </w:r>
    </w:p>
    <w:p w14:paraId="26527548" w14:textId="77777777" w:rsidR="00797C81" w:rsidRDefault="00644A76" w:rsidP="00797C81">
      <w:pPr>
        <w:spacing w:after="0" w:line="240" w:lineRule="auto"/>
      </w:pPr>
      <w:r>
        <w:tab/>
      </w:r>
    </w:p>
    <w:p w14:paraId="446A0454" w14:textId="77777777" w:rsidR="00644A76" w:rsidRDefault="00644A76" w:rsidP="00797C81">
      <w:pPr>
        <w:spacing w:after="0" w:line="240" w:lineRule="auto"/>
        <w:ind w:firstLine="720"/>
        <w:rPr>
          <w:b/>
        </w:rPr>
      </w:pPr>
      <w:r>
        <w:rPr>
          <w:b/>
        </w:rPr>
        <w:t>AFA:</w:t>
      </w:r>
    </w:p>
    <w:p w14:paraId="6D504EFF" w14:textId="70A3FF91" w:rsidR="00797C81" w:rsidRPr="00587B26" w:rsidRDefault="00B85D79" w:rsidP="00874FD7">
      <w:pPr>
        <w:spacing w:after="0" w:line="240" w:lineRule="auto"/>
        <w:ind w:left="720"/>
      </w:pPr>
      <w:r>
        <w:t>The development team and the city will be making a formal ask to the state on extending out the financing deadline by one more year. Additionally, there will be a request with the AFA on extended out the lease commencement date as well. In front of you for this meeting is the amendment to the resolution that the state asked us to craft in partnership with the city.</w:t>
      </w:r>
    </w:p>
    <w:p w14:paraId="3CF385F2" w14:textId="77777777" w:rsidR="00587B26" w:rsidRDefault="00587B26" w:rsidP="00874FD7">
      <w:pPr>
        <w:spacing w:after="0" w:line="240" w:lineRule="auto"/>
        <w:ind w:left="720"/>
        <w:rPr>
          <w:b/>
        </w:rPr>
      </w:pPr>
    </w:p>
    <w:p w14:paraId="656671C0" w14:textId="0EB1D705" w:rsidR="00644A76" w:rsidRPr="00797C81" w:rsidRDefault="00644A76" w:rsidP="00874FD7">
      <w:pPr>
        <w:spacing w:after="0" w:line="240" w:lineRule="auto"/>
        <w:ind w:left="720"/>
        <w:rPr>
          <w:b/>
        </w:rPr>
      </w:pPr>
      <w:r w:rsidRPr="00797C81">
        <w:rPr>
          <w:b/>
        </w:rPr>
        <w:t>Stadium</w:t>
      </w:r>
      <w:r w:rsidR="00D76E0A">
        <w:rPr>
          <w:b/>
        </w:rPr>
        <w:t>/Arena</w:t>
      </w:r>
      <w:r w:rsidRPr="00797C81">
        <w:rPr>
          <w:b/>
        </w:rPr>
        <w:t>:</w:t>
      </w:r>
    </w:p>
    <w:p w14:paraId="23A16777" w14:textId="12FF9E58" w:rsidR="00757770" w:rsidRDefault="00E91E32" w:rsidP="007034FA">
      <w:pPr>
        <w:spacing w:after="0" w:line="240" w:lineRule="auto"/>
        <w:ind w:left="720"/>
      </w:pPr>
      <w:r>
        <w:t>No new updates.</w:t>
      </w:r>
    </w:p>
    <w:p w14:paraId="736A57AE" w14:textId="77777777" w:rsidR="00E91E32" w:rsidRDefault="00E91E32" w:rsidP="007034FA">
      <w:pPr>
        <w:spacing w:after="0" w:line="240" w:lineRule="auto"/>
        <w:ind w:left="720"/>
      </w:pPr>
    </w:p>
    <w:p w14:paraId="5E1353D7" w14:textId="3D3B230A" w:rsidR="00E91E32" w:rsidRDefault="00E91E32" w:rsidP="007034FA">
      <w:pPr>
        <w:spacing w:after="0" w:line="240" w:lineRule="auto"/>
        <w:ind w:left="720"/>
        <w:rPr>
          <w:b/>
        </w:rPr>
      </w:pPr>
      <w:r w:rsidRPr="00E91E32">
        <w:rPr>
          <w:b/>
        </w:rPr>
        <w:t>UCCS Hybl Sports Medicine</w:t>
      </w:r>
      <w:r>
        <w:rPr>
          <w:b/>
        </w:rPr>
        <w:t xml:space="preserve"> Center</w:t>
      </w:r>
      <w:r w:rsidRPr="00E91E32">
        <w:rPr>
          <w:b/>
        </w:rPr>
        <w:t>:</w:t>
      </w:r>
    </w:p>
    <w:p w14:paraId="7E496D4E" w14:textId="5498D405" w:rsidR="00FE0B92" w:rsidRPr="00644A76" w:rsidRDefault="00B85D79" w:rsidP="00FE0B92">
      <w:pPr>
        <w:spacing w:after="0" w:line="240" w:lineRule="auto"/>
        <w:ind w:left="720"/>
        <w:rPr>
          <w:b/>
        </w:rPr>
      </w:pPr>
      <w:r>
        <w:t>No new updates</w:t>
      </w:r>
    </w:p>
    <w:p w14:paraId="68FAFC6A" w14:textId="77777777" w:rsidR="00687D5D" w:rsidRDefault="00687D5D" w:rsidP="007034FA">
      <w:pPr>
        <w:spacing w:after="0" w:line="240" w:lineRule="auto"/>
        <w:ind w:left="720"/>
      </w:pPr>
    </w:p>
    <w:p w14:paraId="7FB25E86" w14:textId="78E129B8" w:rsidR="00687D5D" w:rsidRPr="00687D5D" w:rsidRDefault="00687D5D" w:rsidP="007034FA">
      <w:pPr>
        <w:spacing w:after="0" w:line="240" w:lineRule="auto"/>
        <w:ind w:left="720"/>
        <w:rPr>
          <w:b/>
        </w:rPr>
      </w:pPr>
      <w:r w:rsidRPr="00687D5D">
        <w:rPr>
          <w:b/>
        </w:rPr>
        <w:t>C4C General</w:t>
      </w:r>
    </w:p>
    <w:p w14:paraId="60232AB8" w14:textId="06017FB2" w:rsidR="009371E4" w:rsidRDefault="00FE0B92" w:rsidP="007034FA">
      <w:pPr>
        <w:spacing w:after="0" w:line="240" w:lineRule="auto"/>
        <w:ind w:left="720"/>
      </w:pPr>
      <w:r>
        <w:t>Quarterly Update (Q3 2020) has been completed with the next report due Jan 30 2021</w:t>
      </w:r>
      <w:r w:rsidR="00CB1342">
        <w:t xml:space="preserve">. </w:t>
      </w:r>
    </w:p>
    <w:p w14:paraId="35058B09" w14:textId="77777777" w:rsidR="009F67F0" w:rsidRDefault="009F67F0" w:rsidP="00874FD7">
      <w:pPr>
        <w:spacing w:after="0" w:line="240" w:lineRule="auto"/>
      </w:pPr>
    </w:p>
    <w:p w14:paraId="30B3B57B" w14:textId="493A0F8E" w:rsidR="00644A76" w:rsidRPr="00797C81" w:rsidRDefault="008426D3" w:rsidP="008426D3">
      <w:pPr>
        <w:spacing w:after="0" w:line="240" w:lineRule="auto"/>
        <w:rPr>
          <w:b/>
        </w:rPr>
      </w:pPr>
      <w:r>
        <w:rPr>
          <w:b/>
        </w:rPr>
        <w:t>Vineyards</w:t>
      </w:r>
      <w:r w:rsidR="00644A76" w:rsidRPr="00797C81">
        <w:rPr>
          <w:b/>
        </w:rPr>
        <w:t xml:space="preserve"> </w:t>
      </w:r>
    </w:p>
    <w:p w14:paraId="79460805" w14:textId="1179C930" w:rsidR="00644A76" w:rsidRDefault="00752097" w:rsidP="00BF4A58">
      <w:pPr>
        <w:spacing w:after="0" w:line="240" w:lineRule="auto"/>
        <w:ind w:left="720"/>
      </w:pPr>
      <w:r>
        <w:t>No new updates</w:t>
      </w:r>
      <w:r w:rsidR="004755F0">
        <w:t>.</w:t>
      </w:r>
    </w:p>
    <w:p w14:paraId="05B45739" w14:textId="77777777" w:rsidR="00723FD1" w:rsidRDefault="00723FD1" w:rsidP="00874FD7">
      <w:pPr>
        <w:spacing w:after="0" w:line="240" w:lineRule="auto"/>
      </w:pPr>
    </w:p>
    <w:p w14:paraId="7282E71E" w14:textId="7CBC8925" w:rsidR="00723FD1" w:rsidRDefault="00723FD1" w:rsidP="00874FD7">
      <w:pPr>
        <w:spacing w:after="0" w:line="240" w:lineRule="auto"/>
        <w:rPr>
          <w:b/>
        </w:rPr>
      </w:pPr>
      <w:r w:rsidRPr="00723FD1">
        <w:rPr>
          <w:b/>
        </w:rPr>
        <w:t>N. Nevada</w:t>
      </w:r>
      <w:r w:rsidR="00776D03">
        <w:rPr>
          <w:b/>
        </w:rPr>
        <w:t xml:space="preserve"> (University Village)</w:t>
      </w:r>
    </w:p>
    <w:p w14:paraId="0EAEADF1" w14:textId="1AB9B6DB" w:rsidR="008426D3" w:rsidRDefault="00B85D79" w:rsidP="0046593C">
      <w:pPr>
        <w:spacing w:after="0" w:line="240" w:lineRule="auto"/>
        <w:ind w:left="720"/>
      </w:pPr>
      <w:r>
        <w:t>Update in front of the board for our 12/9 meeting</w:t>
      </w:r>
      <w:r w:rsidR="00561927">
        <w:t>.</w:t>
      </w:r>
    </w:p>
    <w:p w14:paraId="59843A6D" w14:textId="77777777" w:rsidR="0006052B" w:rsidRDefault="0006052B" w:rsidP="00874FD7">
      <w:pPr>
        <w:spacing w:after="0" w:line="240" w:lineRule="auto"/>
      </w:pPr>
    </w:p>
    <w:p w14:paraId="5E53AF6B" w14:textId="77777777" w:rsidR="008426D3" w:rsidRDefault="008426D3" w:rsidP="00874FD7">
      <w:pPr>
        <w:spacing w:after="0" w:line="240" w:lineRule="auto"/>
        <w:rPr>
          <w:b/>
        </w:rPr>
      </w:pPr>
      <w:r w:rsidRPr="008426D3">
        <w:rPr>
          <w:b/>
        </w:rPr>
        <w:t>Polaris Pointe:</w:t>
      </w:r>
    </w:p>
    <w:p w14:paraId="41C92DCF" w14:textId="37FD238D" w:rsidR="00BF087B" w:rsidRDefault="00B85D79" w:rsidP="009371E4">
      <w:pPr>
        <w:spacing w:after="0" w:line="240" w:lineRule="auto"/>
        <w:ind w:left="720"/>
      </w:pPr>
      <w:r>
        <w:t>No new updates.</w:t>
      </w:r>
    </w:p>
    <w:p w14:paraId="0E241B9B" w14:textId="5DEF35CA" w:rsidR="00776D03" w:rsidRDefault="00D31C0E" w:rsidP="009371E4">
      <w:pPr>
        <w:spacing w:after="0" w:line="240" w:lineRule="auto"/>
        <w:ind w:left="720"/>
      </w:pPr>
      <w:r>
        <w:t xml:space="preserve"> </w:t>
      </w:r>
    </w:p>
    <w:p w14:paraId="6FE09455" w14:textId="77777777" w:rsidR="008426D3" w:rsidRDefault="008426D3" w:rsidP="00874FD7">
      <w:pPr>
        <w:spacing w:after="0" w:line="240" w:lineRule="auto"/>
        <w:rPr>
          <w:b/>
        </w:rPr>
      </w:pPr>
      <w:r>
        <w:rPr>
          <w:b/>
        </w:rPr>
        <w:t>Gold Hill Mesa:</w:t>
      </w:r>
    </w:p>
    <w:p w14:paraId="15A781FC" w14:textId="3B0FAD73" w:rsidR="008426D3" w:rsidRPr="008426D3" w:rsidRDefault="00FE0B92" w:rsidP="008426D3">
      <w:pPr>
        <w:spacing w:after="0" w:line="240" w:lineRule="auto"/>
        <w:ind w:left="720"/>
      </w:pPr>
      <w:r>
        <w:t>No new updates.</w:t>
      </w:r>
    </w:p>
    <w:p w14:paraId="563252D3" w14:textId="77777777" w:rsidR="008426D3" w:rsidRDefault="008426D3" w:rsidP="00874FD7">
      <w:pPr>
        <w:spacing w:after="0" w:line="240" w:lineRule="auto"/>
        <w:rPr>
          <w:b/>
        </w:rPr>
      </w:pPr>
    </w:p>
    <w:p w14:paraId="63A03DEB" w14:textId="77777777" w:rsidR="00644A76" w:rsidRPr="00797C81" w:rsidRDefault="00644A76" w:rsidP="00874FD7">
      <w:pPr>
        <w:spacing w:after="0" w:line="240" w:lineRule="auto"/>
        <w:rPr>
          <w:b/>
        </w:rPr>
      </w:pPr>
      <w:r w:rsidRPr="00797C81">
        <w:rPr>
          <w:b/>
        </w:rPr>
        <w:t>City Gate</w:t>
      </w:r>
    </w:p>
    <w:p w14:paraId="15745556" w14:textId="26B84600" w:rsidR="00644A76" w:rsidRDefault="00FE0B92" w:rsidP="008426D3">
      <w:pPr>
        <w:spacing w:after="0" w:line="240" w:lineRule="auto"/>
        <w:ind w:left="720"/>
      </w:pPr>
      <w:r>
        <w:t>Application coming in January 21 from the Weidner Team.</w:t>
      </w:r>
    </w:p>
    <w:p w14:paraId="2AFA8C7A" w14:textId="77777777" w:rsidR="00797C81" w:rsidRDefault="00797C81" w:rsidP="00874FD7">
      <w:pPr>
        <w:spacing w:after="0" w:line="240" w:lineRule="auto"/>
      </w:pPr>
    </w:p>
    <w:p w14:paraId="68EBDBB1" w14:textId="77777777" w:rsidR="00644A76" w:rsidRPr="00797C81" w:rsidRDefault="00644A76" w:rsidP="00874FD7">
      <w:pPr>
        <w:spacing w:after="0" w:line="240" w:lineRule="auto"/>
        <w:rPr>
          <w:b/>
        </w:rPr>
      </w:pPr>
      <w:r w:rsidRPr="00797C81">
        <w:rPr>
          <w:b/>
        </w:rPr>
        <w:t>S. Nevada</w:t>
      </w:r>
    </w:p>
    <w:p w14:paraId="04DE4F70" w14:textId="24CE72F5" w:rsidR="00797C81" w:rsidRPr="00BE1A47" w:rsidRDefault="00B85D79" w:rsidP="00561927">
      <w:pPr>
        <w:spacing w:after="0" w:line="240" w:lineRule="auto"/>
        <w:ind w:left="720"/>
      </w:pPr>
      <w:r>
        <w:t xml:space="preserve">I have been reached out to by some developers (outside of the ones we have) for some new potential projects on the east side of the street. </w:t>
      </w:r>
      <w:r w:rsidR="00852F4F">
        <w:t xml:space="preserve"> </w:t>
      </w:r>
    </w:p>
    <w:p w14:paraId="797169CF" w14:textId="77777777" w:rsidR="00687D5D" w:rsidRDefault="00687D5D" w:rsidP="00874FD7">
      <w:pPr>
        <w:spacing w:after="0" w:line="240" w:lineRule="auto"/>
        <w:rPr>
          <w:b/>
        </w:rPr>
      </w:pPr>
    </w:p>
    <w:p w14:paraId="5F9A23FF" w14:textId="77777777" w:rsidR="00E450C0" w:rsidRPr="00797C81" w:rsidRDefault="00E450C0" w:rsidP="00874FD7">
      <w:pPr>
        <w:spacing w:after="0" w:line="240" w:lineRule="auto"/>
        <w:rPr>
          <w:b/>
        </w:rPr>
      </w:pPr>
      <w:r w:rsidRPr="00797C81">
        <w:rPr>
          <w:b/>
        </w:rPr>
        <w:t>City Auditorium</w:t>
      </w:r>
    </w:p>
    <w:p w14:paraId="3220322A" w14:textId="4612AEEC" w:rsidR="00962423" w:rsidRDefault="007C7178" w:rsidP="00687D5D">
      <w:pPr>
        <w:spacing w:after="0" w:line="240" w:lineRule="auto"/>
        <w:ind w:left="720"/>
      </w:pPr>
      <w:r>
        <w:t>-</w:t>
      </w:r>
      <w:r w:rsidR="00FE0B92">
        <w:t xml:space="preserve">Hyatt Place </w:t>
      </w:r>
      <w:r w:rsidR="00B85D79">
        <w:t xml:space="preserve">topping off ceremony was a success and though it had to be small due to COVID I think it was an impactful event. </w:t>
      </w:r>
      <w:r w:rsidR="00D636AA">
        <w:t>Mayor said some thankful words to the development team and said he was proud that the investment and project was still on track to open.</w:t>
      </w:r>
      <w:r w:rsidR="00FE0B92">
        <w:t xml:space="preserve"> </w:t>
      </w:r>
    </w:p>
    <w:p w14:paraId="153C4936" w14:textId="77777777" w:rsidR="00797C81" w:rsidRDefault="00797C81" w:rsidP="00874FD7">
      <w:pPr>
        <w:spacing w:after="0" w:line="240" w:lineRule="auto"/>
        <w:rPr>
          <w:b/>
        </w:rPr>
      </w:pPr>
    </w:p>
    <w:p w14:paraId="44D15C02" w14:textId="3F1FA25A" w:rsidR="00644A76" w:rsidRDefault="00687D5D" w:rsidP="00874FD7">
      <w:pPr>
        <w:spacing w:after="0" w:line="240" w:lineRule="auto"/>
        <w:rPr>
          <w:b/>
        </w:rPr>
      </w:pPr>
      <w:r>
        <w:rPr>
          <w:b/>
        </w:rPr>
        <w:t>Museum and Park</w:t>
      </w:r>
    </w:p>
    <w:p w14:paraId="2EC385D4" w14:textId="4627E41B" w:rsidR="00E450C0" w:rsidRDefault="00D636AA" w:rsidP="00687D5D">
      <w:pPr>
        <w:spacing w:after="0" w:line="240" w:lineRule="auto"/>
      </w:pPr>
      <w:r>
        <w:tab/>
        <w:t>No new updates</w:t>
      </w:r>
    </w:p>
    <w:p w14:paraId="0366C87D" w14:textId="77777777" w:rsidR="00D636AA" w:rsidRDefault="00D636AA" w:rsidP="00687D5D">
      <w:pPr>
        <w:spacing w:after="0" w:line="240" w:lineRule="auto"/>
      </w:pPr>
    </w:p>
    <w:p w14:paraId="65045C4F" w14:textId="77777777" w:rsidR="00BD0BCF" w:rsidRPr="00797C81" w:rsidRDefault="00BD0BCF" w:rsidP="00874FD7">
      <w:pPr>
        <w:spacing w:after="0" w:line="240" w:lineRule="auto"/>
        <w:rPr>
          <w:b/>
        </w:rPr>
      </w:pPr>
      <w:r w:rsidRPr="00797C81">
        <w:rPr>
          <w:b/>
        </w:rPr>
        <w:lastRenderedPageBreak/>
        <w:t>Ivywild</w:t>
      </w:r>
    </w:p>
    <w:p w14:paraId="49C84959" w14:textId="374CBD45" w:rsidR="00797C81" w:rsidRDefault="00256CAF" w:rsidP="00103F9C">
      <w:pPr>
        <w:spacing w:after="0" w:line="240" w:lineRule="auto"/>
        <w:ind w:left="720"/>
      </w:pPr>
      <w:r>
        <w:t>No new updates</w:t>
      </w:r>
    </w:p>
    <w:p w14:paraId="1BC4D2A2" w14:textId="77777777" w:rsidR="006A7669" w:rsidRDefault="006A7669" w:rsidP="00874FD7">
      <w:pPr>
        <w:spacing w:after="0" w:line="240" w:lineRule="auto"/>
        <w:rPr>
          <w:b/>
        </w:rPr>
      </w:pPr>
    </w:p>
    <w:p w14:paraId="23B2B33A" w14:textId="77777777" w:rsidR="00E450C0" w:rsidRPr="00797C81" w:rsidRDefault="00E450C0" w:rsidP="00874FD7">
      <w:pPr>
        <w:spacing w:after="0" w:line="240" w:lineRule="auto"/>
        <w:rPr>
          <w:b/>
        </w:rPr>
      </w:pPr>
      <w:r w:rsidRPr="00797C81">
        <w:rPr>
          <w:b/>
        </w:rPr>
        <w:t>Marriott</w:t>
      </w:r>
    </w:p>
    <w:p w14:paraId="19926E05" w14:textId="5F946708" w:rsidR="00797C81" w:rsidRDefault="00D636AA" w:rsidP="00750D51">
      <w:pPr>
        <w:spacing w:after="0" w:line="240" w:lineRule="auto"/>
        <w:ind w:left="720"/>
      </w:pPr>
      <w:r>
        <w:t xml:space="preserve">I’m working out with Jim on some possible dates that the board can tour. </w:t>
      </w:r>
    </w:p>
    <w:p w14:paraId="21938744" w14:textId="77777777" w:rsidR="002F5C48" w:rsidRDefault="002F5C48" w:rsidP="00874FD7">
      <w:pPr>
        <w:spacing w:after="0" w:line="240" w:lineRule="auto"/>
      </w:pPr>
    </w:p>
    <w:p w14:paraId="27D1A05F" w14:textId="14CE649C" w:rsidR="00B52A87" w:rsidRDefault="00B52A87" w:rsidP="00874FD7">
      <w:pPr>
        <w:spacing w:after="0" w:line="240" w:lineRule="auto"/>
        <w:rPr>
          <w:b/>
        </w:rPr>
      </w:pPr>
      <w:r>
        <w:rPr>
          <w:b/>
        </w:rPr>
        <w:t>Zebulan Flats</w:t>
      </w:r>
    </w:p>
    <w:p w14:paraId="3002268B" w14:textId="30A0C0B9" w:rsidR="00B52A87" w:rsidRDefault="00D636AA" w:rsidP="00BF087B">
      <w:pPr>
        <w:spacing w:after="0" w:line="240" w:lineRule="auto"/>
        <w:ind w:left="720"/>
      </w:pPr>
      <w:r>
        <w:t>The consultants are working out some added financial questions w</w:t>
      </w:r>
      <w:r w:rsidR="001D1708">
        <w:t xml:space="preserve">ith the development team and once I have the final “but for” analysis and plan I will start distributing it to the taxing districts. </w:t>
      </w:r>
    </w:p>
    <w:p w14:paraId="431856CA" w14:textId="77777777" w:rsidR="008B0A8C" w:rsidRDefault="008B0A8C" w:rsidP="008B0A8C">
      <w:pPr>
        <w:spacing w:after="0" w:line="240" w:lineRule="auto"/>
      </w:pPr>
    </w:p>
    <w:p w14:paraId="17C66372" w14:textId="5EC2288D" w:rsidR="008B0A8C" w:rsidRDefault="008B0A8C" w:rsidP="008B0A8C">
      <w:pPr>
        <w:spacing w:after="0" w:line="240" w:lineRule="auto"/>
        <w:rPr>
          <w:b/>
        </w:rPr>
      </w:pPr>
      <w:r>
        <w:rPr>
          <w:b/>
        </w:rPr>
        <w:t>Mission Trace:</w:t>
      </w:r>
    </w:p>
    <w:p w14:paraId="30E1BAA5" w14:textId="577C88AE" w:rsidR="008B0A8C" w:rsidRDefault="001D1708" w:rsidP="008B0A8C">
      <w:pPr>
        <w:spacing w:after="0" w:line="240" w:lineRule="auto"/>
        <w:ind w:left="720"/>
      </w:pPr>
      <w:r>
        <w:t>Draft retainer has been completed.</w:t>
      </w:r>
      <w:r w:rsidR="00963FBE">
        <w:t xml:space="preserve"> Toby also did a great interview on the project with the Southeast Express </w:t>
      </w:r>
      <w:hyperlink r:id="rId6" w:history="1">
        <w:r w:rsidR="00963FBE" w:rsidRPr="00701028">
          <w:rPr>
            <w:rStyle w:val="Hyperlink"/>
          </w:rPr>
          <w:t>https://www.southeastexpress.org/news/a-proposed-development-would-turn-the-empty-king-soopers-building-into-affordable-housing/article_a31d9b68-34c4-11eb-8caf-2bbfb44642ad.html?utm_medium=social&amp;utm_source=email&amp;utm_campaign=user-share</w:t>
        </w:r>
      </w:hyperlink>
    </w:p>
    <w:p w14:paraId="74D5858A" w14:textId="77777777" w:rsidR="00963FBE" w:rsidRPr="008B0A8C" w:rsidRDefault="00963FBE" w:rsidP="008B0A8C">
      <w:pPr>
        <w:spacing w:after="0" w:line="240" w:lineRule="auto"/>
        <w:ind w:left="720"/>
      </w:pPr>
    </w:p>
    <w:p w14:paraId="3462034C" w14:textId="77777777" w:rsidR="00B52A87" w:rsidRDefault="00B52A87" w:rsidP="00874FD7">
      <w:pPr>
        <w:spacing w:after="0" w:line="240" w:lineRule="auto"/>
        <w:rPr>
          <w:b/>
        </w:rPr>
      </w:pPr>
    </w:p>
    <w:p w14:paraId="52839EBD" w14:textId="0D8BD842" w:rsidR="008B2A5C" w:rsidRPr="00103F9C" w:rsidRDefault="008B2A5C" w:rsidP="008B2A5C">
      <w:pPr>
        <w:spacing w:after="0" w:line="240" w:lineRule="auto"/>
        <w:rPr>
          <w:b/>
        </w:rPr>
      </w:pPr>
    </w:p>
    <w:p w14:paraId="4BDEE476" w14:textId="77777777" w:rsidR="00E25FB6" w:rsidRDefault="00E25FB6" w:rsidP="00F432EB">
      <w:pPr>
        <w:spacing w:after="0" w:line="240" w:lineRule="auto"/>
        <w:ind w:left="720"/>
      </w:pPr>
    </w:p>
    <w:p w14:paraId="5D8E8945" w14:textId="03B82E8F" w:rsidR="00C42CA7" w:rsidRDefault="00E25FB6" w:rsidP="00F432EB">
      <w:pPr>
        <w:spacing w:after="0" w:line="240" w:lineRule="auto"/>
        <w:ind w:left="720"/>
      </w:pPr>
      <w:r>
        <w:t xml:space="preserve"> </w:t>
      </w:r>
    </w:p>
    <w:p w14:paraId="7ADEA33C" w14:textId="77777777" w:rsidR="008B2A5C" w:rsidRDefault="008B2A5C" w:rsidP="00FD482C">
      <w:pPr>
        <w:spacing w:after="0" w:line="240" w:lineRule="auto"/>
        <w:ind w:left="720"/>
      </w:pPr>
    </w:p>
    <w:p w14:paraId="4A29269D" w14:textId="77777777" w:rsidR="008B2A5C" w:rsidRPr="008B2A5C" w:rsidRDefault="008B2A5C" w:rsidP="00FD482C">
      <w:pPr>
        <w:spacing w:after="0" w:line="240" w:lineRule="auto"/>
        <w:ind w:left="720"/>
      </w:pPr>
    </w:p>
    <w:p w14:paraId="2285CBF3" w14:textId="77777777" w:rsidR="00FD482C" w:rsidRDefault="00FD482C" w:rsidP="00FD482C">
      <w:pPr>
        <w:spacing w:after="0" w:line="240" w:lineRule="auto"/>
        <w:ind w:left="720"/>
      </w:pPr>
    </w:p>
    <w:p w14:paraId="1F76B00D" w14:textId="77777777" w:rsidR="00E450C0" w:rsidRPr="00E450C0" w:rsidRDefault="00E450C0" w:rsidP="00874FD7">
      <w:pPr>
        <w:spacing w:after="0" w:line="240" w:lineRule="auto"/>
      </w:pPr>
    </w:p>
    <w:sectPr w:rsidR="00E450C0" w:rsidRPr="00E45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95615"/>
    <w:multiLevelType w:val="multilevel"/>
    <w:tmpl w:val="44AE3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220C37"/>
    <w:multiLevelType w:val="multilevel"/>
    <w:tmpl w:val="A7D29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43F452B"/>
    <w:multiLevelType w:val="multilevel"/>
    <w:tmpl w:val="75129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A76"/>
    <w:rsid w:val="000116B2"/>
    <w:rsid w:val="0006052B"/>
    <w:rsid w:val="00085F26"/>
    <w:rsid w:val="000D4378"/>
    <w:rsid w:val="00103F9C"/>
    <w:rsid w:val="00151950"/>
    <w:rsid w:val="00151F34"/>
    <w:rsid w:val="001D1708"/>
    <w:rsid w:val="0021289A"/>
    <w:rsid w:val="00217965"/>
    <w:rsid w:val="00256CAF"/>
    <w:rsid w:val="00286691"/>
    <w:rsid w:val="00291698"/>
    <w:rsid w:val="002A0A41"/>
    <w:rsid w:val="002B2E03"/>
    <w:rsid w:val="002D61D4"/>
    <w:rsid w:val="002F5C48"/>
    <w:rsid w:val="0031562F"/>
    <w:rsid w:val="00332100"/>
    <w:rsid w:val="003929D6"/>
    <w:rsid w:val="003D2F99"/>
    <w:rsid w:val="003D5137"/>
    <w:rsid w:val="004215C2"/>
    <w:rsid w:val="00433CA9"/>
    <w:rsid w:val="00452ACD"/>
    <w:rsid w:val="0046593C"/>
    <w:rsid w:val="004755F0"/>
    <w:rsid w:val="004E5A56"/>
    <w:rsid w:val="005123A5"/>
    <w:rsid w:val="00516048"/>
    <w:rsid w:val="00541874"/>
    <w:rsid w:val="00561927"/>
    <w:rsid w:val="00574401"/>
    <w:rsid w:val="00575C5A"/>
    <w:rsid w:val="00580C1A"/>
    <w:rsid w:val="00587B26"/>
    <w:rsid w:val="005D3DA4"/>
    <w:rsid w:val="005E0872"/>
    <w:rsid w:val="006325DE"/>
    <w:rsid w:val="00644A76"/>
    <w:rsid w:val="00652902"/>
    <w:rsid w:val="006876DC"/>
    <w:rsid w:val="00687D5D"/>
    <w:rsid w:val="00694C78"/>
    <w:rsid w:val="00695557"/>
    <w:rsid w:val="006A7669"/>
    <w:rsid w:val="007034FA"/>
    <w:rsid w:val="00723FD1"/>
    <w:rsid w:val="00750D51"/>
    <w:rsid w:val="00752097"/>
    <w:rsid w:val="00757770"/>
    <w:rsid w:val="00776D03"/>
    <w:rsid w:val="00782513"/>
    <w:rsid w:val="00797C81"/>
    <w:rsid w:val="007B050A"/>
    <w:rsid w:val="007B0E68"/>
    <w:rsid w:val="007C7178"/>
    <w:rsid w:val="007E53AD"/>
    <w:rsid w:val="007F0707"/>
    <w:rsid w:val="00840839"/>
    <w:rsid w:val="008426D3"/>
    <w:rsid w:val="00852F4F"/>
    <w:rsid w:val="00874FD7"/>
    <w:rsid w:val="008923A6"/>
    <w:rsid w:val="008A01C8"/>
    <w:rsid w:val="008B0A8C"/>
    <w:rsid w:val="008B2A5C"/>
    <w:rsid w:val="008B4539"/>
    <w:rsid w:val="008D5AA8"/>
    <w:rsid w:val="008D6B34"/>
    <w:rsid w:val="008F43D8"/>
    <w:rsid w:val="00934450"/>
    <w:rsid w:val="009371E4"/>
    <w:rsid w:val="00962423"/>
    <w:rsid w:val="00963FBE"/>
    <w:rsid w:val="00970FDA"/>
    <w:rsid w:val="00972531"/>
    <w:rsid w:val="00993A98"/>
    <w:rsid w:val="009C0DAE"/>
    <w:rsid w:val="009F67F0"/>
    <w:rsid w:val="00A20881"/>
    <w:rsid w:val="00A25AA6"/>
    <w:rsid w:val="00A311AA"/>
    <w:rsid w:val="00A878E5"/>
    <w:rsid w:val="00A9249B"/>
    <w:rsid w:val="00A945D9"/>
    <w:rsid w:val="00AA6196"/>
    <w:rsid w:val="00AC06C9"/>
    <w:rsid w:val="00B03FB4"/>
    <w:rsid w:val="00B473F1"/>
    <w:rsid w:val="00B52A87"/>
    <w:rsid w:val="00B648C9"/>
    <w:rsid w:val="00B85D79"/>
    <w:rsid w:val="00BB0AD3"/>
    <w:rsid w:val="00BD0BCF"/>
    <w:rsid w:val="00BD151E"/>
    <w:rsid w:val="00BE1A47"/>
    <w:rsid w:val="00BE6286"/>
    <w:rsid w:val="00BF087B"/>
    <w:rsid w:val="00BF4A58"/>
    <w:rsid w:val="00C42CA7"/>
    <w:rsid w:val="00C774AD"/>
    <w:rsid w:val="00CA69CE"/>
    <w:rsid w:val="00CB1342"/>
    <w:rsid w:val="00D146BA"/>
    <w:rsid w:val="00D31C0E"/>
    <w:rsid w:val="00D636AA"/>
    <w:rsid w:val="00D7231F"/>
    <w:rsid w:val="00D76E0A"/>
    <w:rsid w:val="00DA5E10"/>
    <w:rsid w:val="00DB5EF7"/>
    <w:rsid w:val="00DC5FFE"/>
    <w:rsid w:val="00E25FB6"/>
    <w:rsid w:val="00E450C0"/>
    <w:rsid w:val="00E91E32"/>
    <w:rsid w:val="00EC739E"/>
    <w:rsid w:val="00F02B79"/>
    <w:rsid w:val="00F232CB"/>
    <w:rsid w:val="00F432EB"/>
    <w:rsid w:val="00FB2F61"/>
    <w:rsid w:val="00FD482C"/>
    <w:rsid w:val="00FD49A7"/>
    <w:rsid w:val="00FE0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C2B9"/>
  <w15:docId w15:val="{42202124-D501-46F9-8F70-7878C93E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E0A"/>
    <w:rPr>
      <w:color w:val="0000FF" w:themeColor="hyperlink"/>
      <w:u w:val="single"/>
    </w:rPr>
  </w:style>
  <w:style w:type="paragraph" w:styleId="NormalWeb">
    <w:name w:val="Normal (Web)"/>
    <w:basedOn w:val="Normal"/>
    <w:uiPriority w:val="99"/>
    <w:semiHidden/>
    <w:unhideWhenUsed/>
    <w:rsid w:val="00993A9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93A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6839">
      <w:bodyDiv w:val="1"/>
      <w:marLeft w:val="0"/>
      <w:marRight w:val="0"/>
      <w:marTop w:val="0"/>
      <w:marBottom w:val="0"/>
      <w:divBdr>
        <w:top w:val="none" w:sz="0" w:space="0" w:color="auto"/>
        <w:left w:val="none" w:sz="0" w:space="0" w:color="auto"/>
        <w:bottom w:val="none" w:sz="0" w:space="0" w:color="auto"/>
        <w:right w:val="none" w:sz="0" w:space="0" w:color="auto"/>
      </w:divBdr>
    </w:div>
    <w:div w:id="129178155">
      <w:bodyDiv w:val="1"/>
      <w:marLeft w:val="0"/>
      <w:marRight w:val="0"/>
      <w:marTop w:val="0"/>
      <w:marBottom w:val="0"/>
      <w:divBdr>
        <w:top w:val="none" w:sz="0" w:space="0" w:color="auto"/>
        <w:left w:val="none" w:sz="0" w:space="0" w:color="auto"/>
        <w:bottom w:val="none" w:sz="0" w:space="0" w:color="auto"/>
        <w:right w:val="none" w:sz="0" w:space="0" w:color="auto"/>
      </w:divBdr>
    </w:div>
    <w:div w:id="683165183">
      <w:bodyDiv w:val="1"/>
      <w:marLeft w:val="0"/>
      <w:marRight w:val="0"/>
      <w:marTop w:val="0"/>
      <w:marBottom w:val="0"/>
      <w:divBdr>
        <w:top w:val="none" w:sz="0" w:space="0" w:color="auto"/>
        <w:left w:val="none" w:sz="0" w:space="0" w:color="auto"/>
        <w:bottom w:val="none" w:sz="0" w:space="0" w:color="auto"/>
        <w:right w:val="none" w:sz="0" w:space="0" w:color="auto"/>
      </w:divBdr>
    </w:div>
    <w:div w:id="1666132100">
      <w:bodyDiv w:val="1"/>
      <w:marLeft w:val="0"/>
      <w:marRight w:val="0"/>
      <w:marTop w:val="0"/>
      <w:marBottom w:val="0"/>
      <w:divBdr>
        <w:top w:val="none" w:sz="0" w:space="0" w:color="auto"/>
        <w:left w:val="none" w:sz="0" w:space="0" w:color="auto"/>
        <w:bottom w:val="none" w:sz="0" w:space="0" w:color="auto"/>
        <w:right w:val="none" w:sz="0" w:space="0" w:color="auto"/>
      </w:divBdr>
    </w:div>
    <w:div w:id="18294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outheastexpress.org/news/a-proposed-development-would-turn-the-empty-king-soopers-building-into-affordable-housing/article_a31d9b68-34c4-11eb-8caf-2bbfb44642ad.html?utm_medium=social&amp;utm_source=email&amp;utm_campaign=user-sha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38A6A-3D16-47DC-9727-EFA3B795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cp:lastPrinted>2019-01-23T02:49:00Z</cp:lastPrinted>
  <dcterms:created xsi:type="dcterms:W3CDTF">2020-12-06T20:04:00Z</dcterms:created>
  <dcterms:modified xsi:type="dcterms:W3CDTF">2020-12-06T20:04:00Z</dcterms:modified>
</cp:coreProperties>
</file>