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422A34">
        <w:rPr>
          <w:rFonts w:ascii="Times New Roman" w:hAnsi="Times New Roman"/>
          <w:b/>
          <w:szCs w:val="24"/>
        </w:rPr>
        <w:t xml:space="preserve">COOPERATION </w:t>
      </w:r>
      <w:r w:rsidR="00D032E9" w:rsidRPr="00D032E9">
        <w:rPr>
          <w:rFonts w:ascii="Times New Roman" w:hAnsi="Times New Roman"/>
          <w:b/>
          <w:szCs w:val="24"/>
        </w:rPr>
        <w:t xml:space="preserve">AGREEMENT </w:t>
      </w:r>
      <w:r w:rsidR="00C542B1">
        <w:rPr>
          <w:rFonts w:ascii="Times New Roman" w:hAnsi="Times New Roman"/>
          <w:b/>
          <w:szCs w:val="24"/>
        </w:rPr>
        <w:t xml:space="preserve">BETWEEN </w:t>
      </w:r>
      <w:r w:rsidR="00422A34">
        <w:rPr>
          <w:rFonts w:ascii="Times New Roman" w:hAnsi="Times New Roman"/>
          <w:b/>
          <w:szCs w:val="24"/>
        </w:rPr>
        <w:t>THE CITY OF COLORADO SPRINGS</w:t>
      </w:r>
      <w:r w:rsidR="00737AFF">
        <w:rPr>
          <w:rFonts w:ascii="Times New Roman" w:hAnsi="Times New Roman"/>
          <w:b/>
          <w:szCs w:val="24"/>
        </w:rPr>
        <w:t>, COLORADO</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6D181A">
        <w:rPr>
          <w:rFonts w:ascii="Times New Roman" w:hAnsi="Times New Roman"/>
          <w:b/>
          <w:szCs w:val="24"/>
        </w:rPr>
        <w:t>TRUE NORTH COMMONS</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w:t>
      </w:r>
      <w:r w:rsidR="006D181A">
        <w:rPr>
          <w:rFonts w:ascii="Times New Roman" w:hAnsi="Times New Roman"/>
        </w:rPr>
        <w:t>True North Commons</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22A34" w:rsidRDefault="00422A34" w:rsidP="00501B1C">
      <w:pPr>
        <w:pStyle w:val="Style7"/>
        <w:widowControl/>
        <w:tabs>
          <w:tab w:val="clear" w:pos="1037"/>
          <w:tab w:val="clear" w:pos="1768"/>
        </w:tabs>
        <w:spacing w:after="240"/>
        <w:ind w:left="0" w:firstLine="720"/>
        <w:jc w:val="both"/>
        <w:rPr>
          <w:snapToGrid w:val="0"/>
          <w:szCs w:val="20"/>
        </w:rPr>
      </w:pPr>
      <w:r w:rsidRPr="00422A34">
        <w:rPr>
          <w:snapToGrid w:val="0"/>
          <w:szCs w:val="20"/>
        </w:rPr>
        <w:t xml:space="preserve">WHEREAS, the Board of Commissioners of the Authority (the “Board”) has reviewed the proposed Cooperation Agreement (the “Agreement”) in the form attached hereto as </w:t>
      </w:r>
      <w:r w:rsidRPr="00422A34">
        <w:rPr>
          <w:snapToGrid w:val="0"/>
          <w:szCs w:val="20"/>
          <w:u w:val="single"/>
        </w:rPr>
        <w:t>Exhibit A</w:t>
      </w:r>
      <w:r w:rsidRPr="00422A34">
        <w:rPr>
          <w:snapToGrid w:val="0"/>
          <w:szCs w:val="20"/>
        </w:rPr>
        <w:t xml:space="preserve"> between the City</w:t>
      </w:r>
      <w:r>
        <w:rPr>
          <w:snapToGrid w:val="0"/>
          <w:szCs w:val="20"/>
        </w:rPr>
        <w:t xml:space="preserve"> of Colorado Springs, Colorado (the “City”)</w:t>
      </w:r>
      <w:r w:rsidRPr="00422A34">
        <w:rPr>
          <w:snapToGrid w:val="0"/>
          <w:szCs w:val="20"/>
        </w:rPr>
        <w:t xml:space="preserve"> and the Authority, whereby, among other things, the City would allocate municipal sales tax increments to the Authority under the Act in furtherance of the Plan, and determined that it furthers the goals and objectives of the Authority and the Plan;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xml:space="preserve">, subject to execution and delivery by the </w:t>
      </w:r>
      <w:r w:rsidR="00422A34">
        <w:rPr>
          <w:rFonts w:ascii="Times New Roman" w:hAnsi="Times New Roman"/>
          <w:snapToGrid/>
          <w:szCs w:val="24"/>
        </w:rPr>
        <w:t>City</w:t>
      </w:r>
      <w:r w:rsidR="00737AFF">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6D181A">
        <w:rPr>
          <w:rFonts w:ascii="Times New Roman" w:hAnsi="Times New Roman"/>
          <w:szCs w:val="24"/>
        </w:rPr>
        <w:t>26</w:t>
      </w:r>
      <w:r w:rsidR="00501B1C">
        <w:rPr>
          <w:rFonts w:ascii="Times New Roman" w:hAnsi="Times New Roman"/>
          <w:szCs w:val="24"/>
        </w:rPr>
        <w:t>th</w:t>
      </w:r>
      <w:r>
        <w:rPr>
          <w:rFonts w:ascii="Times New Roman" w:hAnsi="Times New Roman"/>
          <w:szCs w:val="24"/>
        </w:rPr>
        <w:t xml:space="preserve"> day of </w:t>
      </w:r>
      <w:r w:rsidR="006D181A">
        <w:rPr>
          <w:rFonts w:ascii="Times New Roman" w:hAnsi="Times New Roman"/>
          <w:szCs w:val="24"/>
        </w:rPr>
        <w:t>June</w:t>
      </w:r>
      <w:r w:rsidR="00501B1C">
        <w:rPr>
          <w:rFonts w:ascii="Times New Roman" w:hAnsi="Times New Roman"/>
          <w:szCs w:val="24"/>
        </w:rPr>
        <w:t>, 201</w:t>
      </w:r>
      <w:r w:rsidR="006D181A">
        <w:rPr>
          <w:rFonts w:ascii="Times New Roman" w:hAnsi="Times New Roman"/>
          <w:szCs w:val="24"/>
        </w:rPr>
        <w:t>9</w:t>
      </w:r>
      <w:r>
        <w:rPr>
          <w:rFonts w:ascii="Times New Roman" w:hAnsi="Times New Roman"/>
          <w:szCs w:val="24"/>
        </w:rPr>
        <w:t>.</w:t>
      </w:r>
    </w:p>
    <w:p w:rsidR="00B06C2B" w:rsidRDefault="00B06C2B">
      <w:pPr>
        <w:spacing w:line="230" w:lineRule="auto"/>
        <w:rPr>
          <w:rFonts w:ascii="Times New Roman" w:hAnsi="Times New Roman"/>
          <w:szCs w:val="24"/>
        </w:rPr>
      </w:pPr>
    </w:p>
    <w:p w:rsidR="00950554" w:rsidRPr="00950554" w:rsidRDefault="00950554" w:rsidP="00950554">
      <w:pPr>
        <w:widowControl/>
        <w:ind w:left="4320"/>
        <w:rPr>
          <w:rFonts w:ascii="Times New Roman" w:hAnsi="Times New Roman"/>
          <w:szCs w:val="24"/>
        </w:rPr>
      </w:pPr>
      <w:r w:rsidRPr="00950554">
        <w:rPr>
          <w:rFonts w:ascii="Times New Roman" w:hAnsi="Times New Roman"/>
          <w:szCs w:val="24"/>
        </w:rPr>
        <w:t xml:space="preserve">COLORADO SPRINGS URBAN RENEWAL AUTHORITY </w:t>
      </w:r>
    </w:p>
    <w:p w:rsidR="00950554" w:rsidRPr="00950554" w:rsidRDefault="00950554" w:rsidP="00950554">
      <w:pPr>
        <w:widowControl/>
        <w:ind w:left="4320"/>
        <w:jc w:val="both"/>
        <w:rPr>
          <w:rFonts w:ascii="Times New Roman" w:hAnsi="Times New Roman"/>
          <w:szCs w:val="24"/>
        </w:rPr>
      </w:pPr>
    </w:p>
    <w:p w:rsidR="00950554" w:rsidRPr="00950554" w:rsidRDefault="00950554" w:rsidP="00950554">
      <w:pPr>
        <w:widowControl/>
        <w:ind w:left="4320"/>
        <w:jc w:val="both"/>
        <w:rPr>
          <w:rFonts w:ascii="Times New Roman" w:hAnsi="Times New Roman"/>
          <w:szCs w:val="24"/>
        </w:rPr>
      </w:pPr>
    </w:p>
    <w:p w:rsidR="00950554" w:rsidRPr="00950554" w:rsidRDefault="00950554" w:rsidP="00950554">
      <w:pPr>
        <w:widowControl/>
        <w:ind w:left="4320"/>
        <w:jc w:val="both"/>
        <w:rPr>
          <w:rFonts w:ascii="Times New Roman" w:hAnsi="Times New Roman"/>
          <w:szCs w:val="24"/>
        </w:rPr>
      </w:pPr>
      <w:r w:rsidRPr="00950554">
        <w:rPr>
          <w:rFonts w:ascii="Times New Roman" w:hAnsi="Times New Roman"/>
          <w:szCs w:val="24"/>
        </w:rPr>
        <w:t>____________________________</w:t>
      </w:r>
    </w:p>
    <w:p w:rsidR="00950554" w:rsidRPr="00950554" w:rsidRDefault="00950554" w:rsidP="00950554">
      <w:pPr>
        <w:widowControl/>
        <w:ind w:left="4320"/>
        <w:jc w:val="both"/>
        <w:rPr>
          <w:rFonts w:ascii="Times New Roman" w:hAnsi="Times New Roman"/>
          <w:szCs w:val="24"/>
        </w:rPr>
      </w:pPr>
      <w:r w:rsidRPr="00950554">
        <w:rPr>
          <w:rFonts w:ascii="Times New Roman" w:hAnsi="Times New Roman"/>
          <w:szCs w:val="24"/>
        </w:rPr>
        <w:t>Randle W. Case II, Chair</w:t>
      </w:r>
    </w:p>
    <w:p w:rsidR="00950554" w:rsidRDefault="00950554" w:rsidP="00950554">
      <w:pPr>
        <w:widowControl/>
        <w:ind w:left="4320" w:hanging="4320"/>
        <w:jc w:val="both"/>
        <w:rPr>
          <w:rFonts w:ascii="Times New Roman" w:hAnsi="Times New Roman"/>
          <w:szCs w:val="24"/>
        </w:rPr>
      </w:pPr>
    </w:p>
    <w:p w:rsidR="00950554" w:rsidRDefault="00950554" w:rsidP="00950554">
      <w:pPr>
        <w:widowControl/>
        <w:ind w:left="4320" w:hanging="4320"/>
        <w:jc w:val="both"/>
        <w:rPr>
          <w:rFonts w:ascii="Times New Roman" w:hAnsi="Times New Roman"/>
          <w:szCs w:val="24"/>
        </w:rPr>
      </w:pPr>
      <w:r w:rsidRPr="00950554">
        <w:rPr>
          <w:rFonts w:ascii="Times New Roman" w:hAnsi="Times New Roman"/>
          <w:szCs w:val="24"/>
        </w:rPr>
        <w:t>ATTEST:</w:t>
      </w:r>
    </w:p>
    <w:p w:rsidR="00950554" w:rsidRDefault="00950554" w:rsidP="00950554">
      <w:pPr>
        <w:widowControl/>
        <w:ind w:left="4320" w:hanging="4320"/>
        <w:jc w:val="both"/>
        <w:rPr>
          <w:rFonts w:ascii="Times New Roman" w:hAnsi="Times New Roman"/>
          <w:szCs w:val="24"/>
        </w:rPr>
      </w:pPr>
    </w:p>
    <w:p w:rsidR="00950554" w:rsidRPr="00950554" w:rsidRDefault="00950554" w:rsidP="00950554">
      <w:pPr>
        <w:widowControl/>
        <w:ind w:left="4320" w:hanging="4320"/>
        <w:jc w:val="both"/>
        <w:rPr>
          <w:rFonts w:ascii="Times New Roman" w:hAnsi="Times New Roman"/>
          <w:szCs w:val="24"/>
        </w:rPr>
      </w:pPr>
    </w:p>
    <w:p w:rsidR="00950554" w:rsidRPr="00950554" w:rsidRDefault="00950554" w:rsidP="00950554">
      <w:pPr>
        <w:widowControl/>
        <w:ind w:left="4320" w:hanging="4320"/>
        <w:jc w:val="both"/>
        <w:rPr>
          <w:rFonts w:ascii="Times New Roman" w:hAnsi="Times New Roman"/>
          <w:szCs w:val="24"/>
        </w:rPr>
      </w:pPr>
      <w:r w:rsidRPr="00950554">
        <w:rPr>
          <w:rFonts w:ascii="Times New Roman" w:hAnsi="Times New Roman"/>
          <w:szCs w:val="24"/>
        </w:rPr>
        <w:t>_________________________________</w:t>
      </w:r>
    </w:p>
    <w:p w:rsidR="00950554" w:rsidRPr="00950554" w:rsidRDefault="00950554" w:rsidP="00950554">
      <w:pPr>
        <w:widowControl/>
        <w:ind w:left="4320" w:hanging="4320"/>
        <w:jc w:val="both"/>
        <w:rPr>
          <w:rFonts w:ascii="Times New Roman" w:hAnsi="Times New Roman"/>
          <w:szCs w:val="24"/>
        </w:rPr>
      </w:pPr>
      <w:r w:rsidRPr="00950554">
        <w:rPr>
          <w:rFonts w:ascii="Times New Roman" w:hAnsi="Times New Roman"/>
          <w:szCs w:val="24"/>
        </w:rPr>
        <w:t>Secretary</w:t>
      </w:r>
    </w:p>
    <w:p w:rsidR="00950554" w:rsidRDefault="00950554" w:rsidP="00950554">
      <w:pPr>
        <w:widowControl/>
        <w:ind w:left="4320" w:hanging="4320"/>
        <w:jc w:val="both"/>
        <w:rPr>
          <w:rFonts w:ascii="Times New Roman" w:hAnsi="Times New Roman"/>
          <w:szCs w:val="24"/>
        </w:rPr>
      </w:pPr>
    </w:p>
    <w:p w:rsidR="00950554" w:rsidRDefault="00950554" w:rsidP="00950554">
      <w:pPr>
        <w:widowControl/>
        <w:ind w:left="4320" w:hanging="4320"/>
        <w:jc w:val="both"/>
        <w:rPr>
          <w:rFonts w:ascii="Times New Roman" w:hAnsi="Times New Roman"/>
          <w:szCs w:val="24"/>
        </w:rPr>
      </w:pPr>
    </w:p>
    <w:p w:rsidR="00950554" w:rsidRPr="00950554" w:rsidRDefault="00950554" w:rsidP="00950554">
      <w:pPr>
        <w:widowControl/>
        <w:ind w:left="4320" w:hanging="4320"/>
        <w:jc w:val="both"/>
        <w:rPr>
          <w:rFonts w:ascii="Times New Roman" w:hAnsi="Times New Roman"/>
          <w:szCs w:val="24"/>
        </w:rPr>
      </w:pPr>
    </w:p>
    <w:p w:rsidR="00950554" w:rsidRDefault="00950554" w:rsidP="00950554">
      <w:pPr>
        <w:widowControl/>
        <w:ind w:left="4320" w:hanging="4320"/>
        <w:jc w:val="both"/>
        <w:rPr>
          <w:rFonts w:ascii="Times New Roman" w:hAnsi="Times New Roman"/>
          <w:szCs w:val="24"/>
        </w:rPr>
      </w:pPr>
      <w:r w:rsidRPr="00950554">
        <w:rPr>
          <w:rFonts w:ascii="Times New Roman" w:hAnsi="Times New Roman"/>
          <w:szCs w:val="24"/>
        </w:rPr>
        <w:t>APPROVED AS TO FORM:</w:t>
      </w:r>
    </w:p>
    <w:p w:rsidR="00950554" w:rsidRDefault="00950554" w:rsidP="00950554">
      <w:pPr>
        <w:widowControl/>
        <w:ind w:left="4320" w:hanging="4320"/>
        <w:jc w:val="both"/>
        <w:rPr>
          <w:rFonts w:ascii="Times New Roman" w:hAnsi="Times New Roman"/>
          <w:szCs w:val="24"/>
        </w:rPr>
      </w:pPr>
    </w:p>
    <w:p w:rsidR="00950554" w:rsidRDefault="00950554" w:rsidP="00950554">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pPr>
    </w:p>
    <w:p w:rsidR="00950554" w:rsidRDefault="00950554">
      <w:pPr>
        <w:widowControl/>
        <w:ind w:left="4320" w:hanging="4320"/>
        <w:jc w:val="both"/>
        <w:rPr>
          <w:rFonts w:ascii="Times New Roman" w:hAnsi="Times New Roman"/>
          <w:szCs w:val="24"/>
        </w:rPr>
        <w:sectPr w:rsidR="00950554"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t>Exhibit A</w:t>
      </w:r>
    </w:p>
    <w:p w:rsidR="00D1548F" w:rsidRDefault="00D1548F" w:rsidP="00D1548F">
      <w:pPr>
        <w:widowControl/>
        <w:ind w:left="4320" w:hanging="4320"/>
        <w:jc w:val="center"/>
        <w:rPr>
          <w:rFonts w:ascii="Times New Roman" w:hAnsi="Times New Roman"/>
          <w:szCs w:val="24"/>
        </w:rPr>
      </w:pPr>
    </w:p>
    <w:p w:rsidR="00D1548F" w:rsidRDefault="005573A0" w:rsidP="00D1548F">
      <w:pPr>
        <w:widowControl/>
        <w:ind w:left="4320" w:hanging="4320"/>
        <w:jc w:val="center"/>
        <w:rPr>
          <w:rFonts w:ascii="Times New Roman" w:hAnsi="Times New Roman"/>
          <w:szCs w:val="24"/>
        </w:rPr>
      </w:pPr>
      <w:r>
        <w:rPr>
          <w:rFonts w:ascii="Times New Roman" w:hAnsi="Times New Roman"/>
          <w:szCs w:val="24"/>
        </w:rPr>
        <w:t>Cooperation</w:t>
      </w:r>
      <w:r w:rsidR="00D1548F" w:rsidRPr="00D1548F">
        <w:rPr>
          <w:rFonts w:ascii="Times New Roman" w:hAnsi="Times New Roman"/>
          <w:szCs w:val="24"/>
        </w:rPr>
        <w:t xml:space="preserv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EB2B05">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revisionView w:inkAnnotation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36792"/>
    <w:rsid w:val="00246FA5"/>
    <w:rsid w:val="002518F0"/>
    <w:rsid w:val="00287659"/>
    <w:rsid w:val="00296B28"/>
    <w:rsid w:val="002B185F"/>
    <w:rsid w:val="002B3492"/>
    <w:rsid w:val="00356FDB"/>
    <w:rsid w:val="00384F21"/>
    <w:rsid w:val="003932F0"/>
    <w:rsid w:val="00396FAC"/>
    <w:rsid w:val="003E6BD9"/>
    <w:rsid w:val="003F039E"/>
    <w:rsid w:val="00422A34"/>
    <w:rsid w:val="004353C7"/>
    <w:rsid w:val="00453948"/>
    <w:rsid w:val="004A2D3B"/>
    <w:rsid w:val="004F6C41"/>
    <w:rsid w:val="00501B1C"/>
    <w:rsid w:val="005032CA"/>
    <w:rsid w:val="00520D4F"/>
    <w:rsid w:val="005573A0"/>
    <w:rsid w:val="0056115A"/>
    <w:rsid w:val="005624AA"/>
    <w:rsid w:val="00580917"/>
    <w:rsid w:val="00591E33"/>
    <w:rsid w:val="005B013E"/>
    <w:rsid w:val="005B34F9"/>
    <w:rsid w:val="005D5843"/>
    <w:rsid w:val="005F1AF7"/>
    <w:rsid w:val="006135D7"/>
    <w:rsid w:val="006269A0"/>
    <w:rsid w:val="006D181A"/>
    <w:rsid w:val="00737AFF"/>
    <w:rsid w:val="0077750A"/>
    <w:rsid w:val="00785309"/>
    <w:rsid w:val="007955D5"/>
    <w:rsid w:val="007F6DA9"/>
    <w:rsid w:val="008A25B4"/>
    <w:rsid w:val="008D341D"/>
    <w:rsid w:val="00950554"/>
    <w:rsid w:val="00952406"/>
    <w:rsid w:val="00A20CF5"/>
    <w:rsid w:val="00AC41EB"/>
    <w:rsid w:val="00B06C2B"/>
    <w:rsid w:val="00B72D61"/>
    <w:rsid w:val="00BA6C6A"/>
    <w:rsid w:val="00C110F7"/>
    <w:rsid w:val="00C542B1"/>
    <w:rsid w:val="00CA19BB"/>
    <w:rsid w:val="00D032E9"/>
    <w:rsid w:val="00D1548F"/>
    <w:rsid w:val="00D44227"/>
    <w:rsid w:val="00D63DD6"/>
    <w:rsid w:val="00D87631"/>
    <w:rsid w:val="00DD0039"/>
    <w:rsid w:val="00DD1F49"/>
    <w:rsid w:val="00EB2B05"/>
    <w:rsid w:val="00EE1C0E"/>
    <w:rsid w:val="00EE35A2"/>
    <w:rsid w:val="00EE7492"/>
    <w:rsid w:val="00EF5531"/>
    <w:rsid w:val="00F9741A"/>
    <w:rsid w:val="00FD37AE"/>
    <w:rsid w:val="00FE60B9"/>
    <w:rsid w:val="00FF2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2019-06-22T21:28:00Z</dcterms:created>
  <dcterms:modified xsi:type="dcterms:W3CDTF">2019-06-22T21:28:00Z</dcterms:modified>
  <cp:version/>
</cp:coreProperties>
</file>